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C5E62" w14:textId="77777777" w:rsidR="007F5BE1" w:rsidRPr="00097A13" w:rsidRDefault="007F5BE1" w:rsidP="007F5BE1">
      <w:pPr>
        <w:pStyle w:val="Heading1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Anexo 4: Exemplo de política de BYOD e termos de utilização para campanhas de MTI</w:t>
      </w:r>
    </w:p>
    <w:p w14:paraId="1DD84FC6" w14:textId="77777777" w:rsidR="007F5BE1" w:rsidRPr="00097A13" w:rsidRDefault="007F5BE1" w:rsidP="007F5BE1">
      <w:pPr>
        <w:pBdr>
          <w:left w:val="single" w:sz="10" w:space="6" w:color="843C0C"/>
        </w:pBdr>
        <w:shd w:val="clear" w:color="auto" w:fill="FFF2CC"/>
        <w:spacing w:before="100" w:after="100"/>
        <w:ind w:left="200"/>
        <w:rPr>
          <w:rFonts w:ascii="Calibri" w:hAnsi="Calibri" w:cs="Calibri"/>
          <w:lang w:val="pt-BR"/>
        </w:rPr>
      </w:pPr>
      <w:r>
        <w:rPr>
          <w:rFonts w:ascii="Calibri" w:hAnsi="Calibri" w:cs="Calibri"/>
          <w:i/>
          <w:iCs/>
          <w:color w:val="404040"/>
          <w:sz w:val="20"/>
          <w:szCs w:val="20"/>
          <w:lang w:val="pt"/>
        </w:rPr>
        <w:t>Substituir todo o texto entre [parênteses] por informações específicas do país ou do programa antes de utilizar. É obrigatório submeter a uma revisão jurídica antes da finalização e divulgação desta política. Traduzir para todos os idiomas utilizados na área da campanha.</w:t>
      </w:r>
    </w:p>
    <w:p w14:paraId="0E792C09" w14:textId="77777777" w:rsidR="007F5BE1" w:rsidRPr="00097A13" w:rsidRDefault="007F5BE1" w:rsidP="007F5BE1">
      <w:pPr>
        <w:pStyle w:val="Heading3"/>
        <w:spacing w:before="0" w:after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1. Propósito</w:t>
      </w:r>
    </w:p>
    <w:p w14:paraId="599B0539" w14:textId="77777777" w:rsidR="007F5BE1" w:rsidRPr="00097A13" w:rsidRDefault="007F5BE1" w:rsidP="007F5BE1">
      <w:pPr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A presente política Traga o seu próprio dispositivo (BYOD) estabelece as condições mediante as quais os dispositivos móveis de propriedade pessoal podem ser utilizados para apoiar a campanha de MTI de [país] de [ano], coordenada pelo [Ministério da Saúde/programa nacional de controlo da malária] ("o programa"). O objetivo é permitir a utilização segura e eficaz de dispositivos pessoais em atividades de campanha aprovadas, protegendo simultaneamente os dados do programa, os colaboradores e os beneficiários dos MTI.</w:t>
      </w:r>
    </w:p>
    <w:p w14:paraId="2B243F23" w14:textId="77777777" w:rsidR="007F5BE1" w:rsidRPr="00097A13" w:rsidRDefault="007F5BE1" w:rsidP="007F5BE1">
      <w:pPr>
        <w:pStyle w:val="Heading3"/>
        <w:spacing w:before="0" w:after="0"/>
        <w:rPr>
          <w:rFonts w:ascii="Calibri" w:hAnsi="Calibri" w:cs="Calibri"/>
          <w:lang w:val="pt-BR"/>
        </w:rPr>
      </w:pPr>
    </w:p>
    <w:p w14:paraId="2896FCFB" w14:textId="77777777" w:rsidR="007F5BE1" w:rsidRPr="00097A13" w:rsidRDefault="007F5BE1" w:rsidP="007F5BE1">
      <w:pPr>
        <w:pStyle w:val="Heading3"/>
        <w:spacing w:before="0" w:after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2. Âmbito</w:t>
      </w:r>
    </w:p>
    <w:p w14:paraId="4373E5CD" w14:textId="77777777" w:rsidR="007F5BE1" w:rsidRPr="00097A13" w:rsidRDefault="007F5BE1" w:rsidP="007F5BE1">
      <w:pPr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A presente política aplica-se a:</w:t>
      </w:r>
    </w:p>
    <w:p w14:paraId="5043C14A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Todo o pessoal, voluntários e prestadores de serviços ("utilizadores") que participem na campanha de MTI de [país] de [ano] e que utilizem dispositivos pessoais para o trabalho da campanha</w:t>
      </w:r>
    </w:p>
    <w:p w14:paraId="525B093A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Todos os smartphones, tablets ou computadores portáteis pessoais registados para aceder a aplicações ou dados da campanha</w:t>
      </w:r>
    </w:p>
    <w:p w14:paraId="097DCBA4" w14:textId="77777777" w:rsidR="007F5BE1" w:rsidRPr="00097A13" w:rsidRDefault="007F5BE1" w:rsidP="007F5BE1">
      <w:pPr>
        <w:rPr>
          <w:rFonts w:ascii="Calibri" w:hAnsi="Calibri" w:cs="Calibri"/>
          <w:lang w:val="pt-BR"/>
        </w:rPr>
      </w:pPr>
    </w:p>
    <w:p w14:paraId="39FA16B0" w14:textId="77777777" w:rsidR="007F5BE1" w:rsidRPr="00097A13" w:rsidRDefault="007F5BE1" w:rsidP="007F5BE1">
      <w:pPr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A presente política não abrange servidores de back-end, infraestrutura de alojamento ou dispositivos pertencentes ao programa, os quais são regidos por políticas distintas em matéria de TIC e proteção de dados.</w:t>
      </w:r>
    </w:p>
    <w:p w14:paraId="4A453C0C" w14:textId="77777777" w:rsidR="007F5BE1" w:rsidRPr="00097A13" w:rsidRDefault="007F5BE1" w:rsidP="007F5BE1">
      <w:pPr>
        <w:pStyle w:val="Heading3"/>
        <w:spacing w:before="0" w:after="0"/>
        <w:rPr>
          <w:rFonts w:ascii="Calibri" w:hAnsi="Calibri" w:cs="Calibri"/>
          <w:lang w:val="pt-BR"/>
        </w:rPr>
      </w:pPr>
    </w:p>
    <w:p w14:paraId="5D1D7797" w14:textId="77777777" w:rsidR="007F5BE1" w:rsidRPr="006B2460" w:rsidRDefault="007F5BE1" w:rsidP="007F5BE1">
      <w:pPr>
        <w:pStyle w:val="Heading3"/>
        <w:spacing w:before="0" w:after="0"/>
        <w:rPr>
          <w:rFonts w:ascii="Calibri" w:hAnsi="Calibri" w:cs="Calibri"/>
        </w:rPr>
      </w:pPr>
      <w:r>
        <w:rPr>
          <w:rFonts w:ascii="Calibri" w:hAnsi="Calibri" w:cs="Calibri"/>
          <w:lang w:val="pt"/>
        </w:rPr>
        <w:t>3. Definições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7F5BE1" w14:paraId="1A77DD33" w14:textId="77777777" w:rsidTr="008223B0">
        <w:trPr>
          <w:tblHeader/>
        </w:trPr>
        <w:tc>
          <w:tcPr>
            <w:tcW w:w="2400" w:type="dxa"/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81D6E3" w14:textId="77777777" w:rsidR="007F5BE1" w:rsidRPr="006B2460" w:rsidRDefault="007F5BE1" w:rsidP="008223B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pt"/>
              </w:rPr>
              <w:t>Termo</w:t>
            </w:r>
          </w:p>
        </w:tc>
        <w:tc>
          <w:tcPr>
            <w:tcW w:w="6960" w:type="dxa"/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1DA60B" w14:textId="77777777" w:rsidR="007F5BE1" w:rsidRPr="006B2460" w:rsidRDefault="007F5BE1" w:rsidP="008223B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pt"/>
              </w:rPr>
              <w:t>Definição</w:t>
            </w:r>
          </w:p>
        </w:tc>
      </w:tr>
      <w:tr w:rsidR="007F5BE1" w:rsidRPr="00A02DEF" w14:paraId="46D1AA59" w14:textId="77777777" w:rsidTr="008223B0">
        <w:tc>
          <w:tcPr>
            <w:tcW w:w="24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6DA1E8" w14:textId="77777777" w:rsidR="007F5BE1" w:rsidRPr="006B2460" w:rsidRDefault="007F5BE1" w:rsidP="008223B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  <w:lang w:val="pt"/>
              </w:rPr>
              <w:t>BYOD</w:t>
            </w:r>
          </w:p>
        </w:tc>
        <w:tc>
          <w:tcPr>
            <w:tcW w:w="696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E8F37C" w14:textId="77777777" w:rsidR="007F5BE1" w:rsidRPr="00097A13" w:rsidRDefault="007F5BE1" w:rsidP="008223B0">
            <w:pPr>
              <w:rPr>
                <w:rFonts w:ascii="Calibri" w:hAnsi="Calibri" w:cs="Calibri"/>
                <w:lang w:val="pt-BR"/>
              </w:rPr>
            </w:pPr>
            <w:r>
              <w:rPr>
                <w:rFonts w:ascii="Calibri" w:hAnsi="Calibri" w:cs="Calibri"/>
                <w:sz w:val="20"/>
                <w:szCs w:val="20"/>
                <w:lang w:val="pt"/>
              </w:rPr>
              <w:t>A utilização de dispositivos pessoais para trabalhos de campanha aprovados ao abrigo da presente política.</w:t>
            </w:r>
          </w:p>
        </w:tc>
      </w:tr>
      <w:tr w:rsidR="007F5BE1" w:rsidRPr="00A02DEF" w14:paraId="208FE1E3" w14:textId="77777777" w:rsidTr="008223B0">
        <w:tc>
          <w:tcPr>
            <w:tcW w:w="24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80EB0D" w14:textId="77777777" w:rsidR="007F5BE1" w:rsidRPr="006B2460" w:rsidRDefault="007F5BE1" w:rsidP="008223B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  <w:lang w:val="pt"/>
              </w:rPr>
              <w:t>Dispositivo pessoal</w:t>
            </w:r>
          </w:p>
        </w:tc>
        <w:tc>
          <w:tcPr>
            <w:tcW w:w="696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C63FF2" w14:textId="77777777" w:rsidR="007F5BE1" w:rsidRPr="00097A13" w:rsidRDefault="007F5BE1" w:rsidP="008223B0">
            <w:pPr>
              <w:rPr>
                <w:rFonts w:ascii="Calibri" w:hAnsi="Calibri" w:cs="Calibri"/>
                <w:lang w:val="pt-BR"/>
              </w:rPr>
            </w:pPr>
            <w:r>
              <w:rPr>
                <w:rFonts w:ascii="Calibri" w:hAnsi="Calibri" w:cs="Calibri"/>
                <w:sz w:val="20"/>
                <w:szCs w:val="20"/>
                <w:lang w:val="pt"/>
              </w:rPr>
              <w:t>Um smartphone, tablet ou computador portátil que é propriedade do utilizador, e não do programa.</w:t>
            </w:r>
          </w:p>
        </w:tc>
      </w:tr>
      <w:tr w:rsidR="007F5BE1" w:rsidRPr="00A02DEF" w14:paraId="55D5F3D4" w14:textId="77777777" w:rsidTr="008223B0">
        <w:tc>
          <w:tcPr>
            <w:tcW w:w="24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D97311" w14:textId="77777777" w:rsidR="007F5BE1" w:rsidRPr="006B2460" w:rsidRDefault="007F5BE1" w:rsidP="008223B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  <w:lang w:val="pt"/>
              </w:rPr>
              <w:t>Aplicação da campanha</w:t>
            </w:r>
          </w:p>
        </w:tc>
        <w:tc>
          <w:tcPr>
            <w:tcW w:w="696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203675" w14:textId="77777777" w:rsidR="007F5BE1" w:rsidRPr="00097A13" w:rsidRDefault="007F5BE1" w:rsidP="008223B0">
            <w:pPr>
              <w:rPr>
                <w:rFonts w:ascii="Calibri" w:hAnsi="Calibri" w:cs="Calibri"/>
                <w:lang w:val="pt-BR"/>
              </w:rPr>
            </w:pPr>
            <w:r>
              <w:rPr>
                <w:rFonts w:ascii="Calibri" w:hAnsi="Calibri" w:cs="Calibri"/>
                <w:sz w:val="20"/>
                <w:szCs w:val="20"/>
                <w:lang w:val="pt"/>
              </w:rPr>
              <w:t>Uma ferramenta digital aprovada utilizadas nas atividades da campanha, tais como o registo de agregados familiares, o registo da distribuição, a supervisão ou a elaboração de relatórios de stock.</w:t>
            </w:r>
          </w:p>
        </w:tc>
      </w:tr>
      <w:tr w:rsidR="007F5BE1" w:rsidRPr="00A02DEF" w14:paraId="755FAB74" w14:textId="77777777" w:rsidTr="008223B0">
        <w:tc>
          <w:tcPr>
            <w:tcW w:w="240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F7F73E" w14:textId="77777777" w:rsidR="007F5BE1" w:rsidRPr="006B2460" w:rsidRDefault="007F5BE1" w:rsidP="008223B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  <w:lang w:val="pt"/>
              </w:rPr>
              <w:t>Dispositivo pertencente ao programa</w:t>
            </w:r>
          </w:p>
        </w:tc>
        <w:tc>
          <w:tcPr>
            <w:tcW w:w="6960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D4B63A" w14:textId="77777777" w:rsidR="007F5BE1" w:rsidRPr="00097A13" w:rsidRDefault="007F5BE1" w:rsidP="008223B0">
            <w:pPr>
              <w:rPr>
                <w:rFonts w:ascii="Calibri" w:hAnsi="Calibri" w:cs="Calibri"/>
                <w:lang w:val="pt-BR"/>
              </w:rPr>
            </w:pPr>
            <w:r>
              <w:rPr>
                <w:rFonts w:ascii="Calibri" w:hAnsi="Calibri" w:cs="Calibri"/>
                <w:sz w:val="20"/>
                <w:szCs w:val="20"/>
                <w:lang w:val="pt"/>
              </w:rPr>
              <w:t>Um dispositivo adquirido e gerido no âmbito do programa ou por um parceiro de implementação.</w:t>
            </w:r>
          </w:p>
        </w:tc>
      </w:tr>
    </w:tbl>
    <w:p w14:paraId="72417FEB" w14:textId="77777777" w:rsidR="007F5BE1" w:rsidRPr="00097A13" w:rsidRDefault="007F5BE1" w:rsidP="007F5BE1">
      <w:pPr>
        <w:pStyle w:val="Heading3"/>
        <w:spacing w:before="0" w:after="0"/>
        <w:rPr>
          <w:rFonts w:ascii="Calibri" w:hAnsi="Calibri" w:cs="Calibri"/>
          <w:lang w:val="pt-BR"/>
        </w:rPr>
      </w:pPr>
    </w:p>
    <w:p w14:paraId="55D54119" w14:textId="77777777" w:rsidR="007F5BE1" w:rsidRPr="00097A13" w:rsidRDefault="007F5BE1" w:rsidP="007F5BE1">
      <w:pPr>
        <w:pStyle w:val="Heading3"/>
        <w:spacing w:before="0" w:after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4. Elegibilidade</w:t>
      </w:r>
    </w:p>
    <w:p w14:paraId="712F371E" w14:textId="77777777" w:rsidR="007F5BE1" w:rsidRPr="00097A13" w:rsidRDefault="007F5BE1" w:rsidP="007F5BE1">
      <w:pPr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Um utilizador só pode participar no modelo BYOD se todas as condições que se seguem estiverem cumpridas:</w:t>
      </w:r>
    </w:p>
    <w:p w14:paraId="3B626E56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O utilizador está formalmente envolvido na campanha</w:t>
      </w:r>
    </w:p>
    <w:p w14:paraId="4A2FBD92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O dispositivo cumpre os requisitos técnicos e de segurança mínimos estabelecidos no Anexo 2</w:t>
      </w:r>
    </w:p>
    <w:p w14:paraId="24886C32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O utilizador concluiu a formação ou orientação obrigatória sobre BYOD, conforme comprovado pelo teste final online</w:t>
      </w:r>
    </w:p>
    <w:p w14:paraId="20AB920F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lastRenderedPageBreak/>
        <w:t>O utilizador assinou a presente política e o formulário de registo e consentimento relativo ao modelo BYOD, constante no Anexo 2</w:t>
      </w:r>
    </w:p>
    <w:p w14:paraId="710EFF65" w14:textId="77777777" w:rsidR="007F5BE1" w:rsidRPr="00097A13" w:rsidRDefault="007F5BE1" w:rsidP="007F5BE1">
      <w:pPr>
        <w:rPr>
          <w:rFonts w:ascii="Calibri" w:hAnsi="Calibri" w:cs="Calibri"/>
          <w:lang w:val="pt-BR"/>
        </w:rPr>
      </w:pPr>
    </w:p>
    <w:p w14:paraId="6768BD80" w14:textId="77777777" w:rsidR="007F5BE1" w:rsidRPr="00097A13" w:rsidRDefault="007F5BE1" w:rsidP="007F5BE1">
      <w:pPr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A participação no modelo BYOD é voluntária. Os trabalhadores que se recusarem a utilizar um dispositivo pessoal não devem ser penalizados e devem ter acesso a uma solução alternativa. O programa pode recusar, suspender ou revogar a participação no modelo BYOD a qualquer momento por motivos de segurança, legais ou operacionais.</w:t>
      </w:r>
    </w:p>
    <w:p w14:paraId="383AC26C" w14:textId="77777777" w:rsidR="007F5BE1" w:rsidRPr="00097A13" w:rsidRDefault="007F5BE1" w:rsidP="007F5BE1">
      <w:pPr>
        <w:pStyle w:val="Heading3"/>
        <w:spacing w:before="0" w:after="0"/>
        <w:rPr>
          <w:rFonts w:ascii="Calibri" w:hAnsi="Calibri" w:cs="Calibri"/>
          <w:lang w:val="pt-BR"/>
        </w:rPr>
      </w:pPr>
    </w:p>
    <w:p w14:paraId="41418ACB" w14:textId="77777777" w:rsidR="007F5BE1" w:rsidRPr="00097A13" w:rsidRDefault="007F5BE1" w:rsidP="007F5BE1">
      <w:pPr>
        <w:pStyle w:val="Heading3"/>
        <w:spacing w:before="0" w:after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5. Utilização aceitável</w:t>
      </w:r>
    </w:p>
    <w:p w14:paraId="0A765442" w14:textId="77777777" w:rsidR="007F5BE1" w:rsidRPr="006B2460" w:rsidRDefault="007F5BE1" w:rsidP="007F5BE1">
      <w:pPr>
        <w:rPr>
          <w:rFonts w:ascii="Calibri" w:hAnsi="Calibri" w:cs="Calibri"/>
        </w:rPr>
      </w:pPr>
      <w:r>
        <w:rPr>
          <w:rFonts w:ascii="Calibri" w:hAnsi="Calibri" w:cs="Calibri"/>
          <w:lang w:val="pt"/>
        </w:rPr>
        <w:t>Os utilizadores só podem utilizar os respetivos dispositivos pessoais para tarefas aprovadas das campanhas. Estas incluem (por exemplo):</w:t>
      </w:r>
    </w:p>
    <w:p w14:paraId="788B1887" w14:textId="77777777" w:rsidR="007F5BE1" w:rsidRPr="006B2460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</w:rPr>
      </w:pPr>
      <w:r>
        <w:rPr>
          <w:rFonts w:ascii="Calibri" w:hAnsi="Calibri" w:cs="Calibri"/>
          <w:lang w:val="pt"/>
        </w:rPr>
        <w:t xml:space="preserve">Registo de agregados familiares </w:t>
      </w:r>
    </w:p>
    <w:p w14:paraId="0B38E7DC" w14:textId="77777777" w:rsidR="007F5BE1" w:rsidRPr="006B2460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</w:rPr>
      </w:pPr>
      <w:r>
        <w:rPr>
          <w:rFonts w:ascii="Calibri" w:hAnsi="Calibri" w:cs="Calibri"/>
          <w:lang w:val="pt"/>
        </w:rPr>
        <w:t>Registo de distribuição de MTI</w:t>
      </w:r>
    </w:p>
    <w:p w14:paraId="21239D4B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Listas de verificação para supervisão e garantia da qualidade</w:t>
      </w:r>
    </w:p>
    <w:p w14:paraId="6E560CD3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Atualizações relacionadas com o stock e a logística</w:t>
      </w:r>
    </w:p>
    <w:p w14:paraId="7636FEE6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Materiais de formação e de referência aprovados</w:t>
      </w:r>
    </w:p>
    <w:p w14:paraId="36DDAE53" w14:textId="77777777" w:rsidR="007F5BE1" w:rsidRPr="00097A13" w:rsidRDefault="007F5BE1" w:rsidP="007F5BE1">
      <w:pPr>
        <w:rPr>
          <w:rFonts w:ascii="Calibri" w:hAnsi="Calibri" w:cs="Calibri"/>
          <w:lang w:val="pt-BR"/>
        </w:rPr>
      </w:pPr>
    </w:p>
    <w:p w14:paraId="717567DD" w14:textId="77777777" w:rsidR="007F5BE1" w:rsidRPr="00097A13" w:rsidRDefault="007F5BE1" w:rsidP="007F5BE1">
      <w:pPr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Os utilizadores podem também recorrer aos canais de comunicação aprovados para coordenar as campanhas com superiores e colegas.</w:t>
      </w:r>
    </w:p>
    <w:p w14:paraId="401E6E97" w14:textId="77777777" w:rsidR="007F5BE1" w:rsidRPr="00097A13" w:rsidRDefault="007F5BE1" w:rsidP="007F5BE1">
      <w:pPr>
        <w:rPr>
          <w:rFonts w:ascii="Calibri" w:hAnsi="Calibri" w:cs="Calibri"/>
          <w:lang w:val="pt-BR"/>
        </w:rPr>
      </w:pPr>
    </w:p>
    <w:p w14:paraId="6A856082" w14:textId="77777777" w:rsidR="007F5BE1" w:rsidRPr="00097A13" w:rsidRDefault="007F5BE1" w:rsidP="007F5BE1">
      <w:pPr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Os utilizadores não devem utilizar dispositivos pessoais registados no âmbito do modelo BYOD para:</w:t>
      </w:r>
    </w:p>
    <w:p w14:paraId="19D44A46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Partilhar dados da campanha através de aplicações ou canais não aprovados</w:t>
      </w:r>
    </w:p>
    <w:p w14:paraId="00321A41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Copiar, exportar ou armazenar dados de campanhas fora das aplicações aprovadas</w:t>
      </w:r>
    </w:p>
    <w:p w14:paraId="1D25D348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Fazer capturas de ecrã de listas de destinatários, de dados relativos aos agregados familiares ou de qualquer informação que contenha identificadores pessoais</w:t>
      </w:r>
    </w:p>
    <w:p w14:paraId="4F273651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Permitir que pessoas não autorizadas tenham acesso às aplicações ou aos dados da campanha</w:t>
      </w:r>
    </w:p>
    <w:p w14:paraId="2E5B9C64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Assediar, maltratar ou discriminar destinatários, colegas ou membros da comunidade</w:t>
      </w:r>
    </w:p>
    <w:p w14:paraId="0B8B6F70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Aceder a conteúdos ilegais, prejudiciais ou inadequados utilizando dados financiados pelo programa</w:t>
      </w:r>
    </w:p>
    <w:p w14:paraId="7F3EDD9F" w14:textId="77777777" w:rsidR="007F5BE1" w:rsidRPr="00097A13" w:rsidRDefault="007F5BE1" w:rsidP="007F5BE1">
      <w:pPr>
        <w:rPr>
          <w:rFonts w:ascii="Calibri" w:hAnsi="Calibri" w:cs="Calibri"/>
          <w:lang w:val="pt-BR"/>
        </w:rPr>
      </w:pPr>
    </w:p>
    <w:p w14:paraId="29C916F9" w14:textId="77777777" w:rsidR="007F5BE1" w:rsidRPr="00097A13" w:rsidRDefault="007F5BE1" w:rsidP="007F5BE1">
      <w:pPr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A utilização das redes sociais, de serviços de streaming e de outros serviços não relacionados com o trabalho durante as atividades da campanha deve ser restringida nos casos em que sejam fornecidos dados financiados pelo programa.</w:t>
      </w:r>
    </w:p>
    <w:p w14:paraId="22830BD3" w14:textId="77777777" w:rsidR="007F5BE1" w:rsidRPr="00097A13" w:rsidRDefault="007F5BE1" w:rsidP="007F5BE1">
      <w:pPr>
        <w:pStyle w:val="Heading3"/>
        <w:spacing w:before="0" w:after="0"/>
        <w:rPr>
          <w:rFonts w:ascii="Calibri" w:hAnsi="Calibri" w:cs="Calibri"/>
          <w:lang w:val="pt-BR"/>
        </w:rPr>
      </w:pPr>
    </w:p>
    <w:p w14:paraId="18696E6E" w14:textId="77777777" w:rsidR="007F5BE1" w:rsidRPr="00097A13" w:rsidRDefault="007F5BE1" w:rsidP="007F5BE1">
      <w:pPr>
        <w:pStyle w:val="Heading3"/>
        <w:spacing w:before="0" w:after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6. Requisitos de segurança</w:t>
      </w:r>
    </w:p>
    <w:p w14:paraId="1FBE1E19" w14:textId="77777777" w:rsidR="007F5BE1" w:rsidRPr="00097A13" w:rsidRDefault="007F5BE1" w:rsidP="007F5BE1">
      <w:pPr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Os utilizadores devem garantir que:</w:t>
      </w:r>
    </w:p>
    <w:p w14:paraId="5B955808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O dispositivo está protegido por um PIN, uma palavra-passe, um padrão ou um bloqueio biométrico</w:t>
      </w:r>
    </w:p>
    <w:p w14:paraId="0B5F1888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O dispositivo bloqueia automaticamente após, no máximo, cinco minutos de inatividade</w:t>
      </w:r>
    </w:p>
    <w:p w14:paraId="5A3CC2EA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O sistema operativo e as aplicações da campanha são mantidos atualizados</w:t>
      </w:r>
    </w:p>
    <w:p w14:paraId="680E7CF9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O dispositivo não foi submetido a qualquer root ou jailbreak</w:t>
      </w:r>
    </w:p>
    <w:p w14:paraId="0EDD40DD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Apenas as aplicações de campanha aprovadas são utilizadas para a realização de trabalhos da campanha</w:t>
      </w:r>
    </w:p>
    <w:p w14:paraId="590E210C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Os dados da campanha não são copiados, exportados nem partilhados fora dos canais aprovados</w:t>
      </w:r>
    </w:p>
    <w:p w14:paraId="0E169D22" w14:textId="77777777" w:rsidR="007F5BE1" w:rsidRPr="00097A13" w:rsidRDefault="007F5BE1" w:rsidP="007F5BE1">
      <w:pPr>
        <w:rPr>
          <w:rFonts w:ascii="Calibri" w:hAnsi="Calibri" w:cs="Calibri"/>
          <w:lang w:val="pt-BR"/>
        </w:rPr>
      </w:pPr>
    </w:p>
    <w:p w14:paraId="1496D7AD" w14:textId="77777777" w:rsidR="007F5BE1" w:rsidRPr="00097A13" w:rsidRDefault="007F5BE1" w:rsidP="007F5BE1">
      <w:pPr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Sempre que possível, o programa poderá aplicar controlos técnicos, tais como definições de segurança ao nível das aplicações, perfis de trabalho ou ferramentas de gestão de dispositivos móveis.</w:t>
      </w:r>
    </w:p>
    <w:p w14:paraId="79DCD5C5" w14:textId="77777777" w:rsidR="007F5BE1" w:rsidRPr="00097A13" w:rsidRDefault="007F5BE1" w:rsidP="007F5BE1">
      <w:pPr>
        <w:pStyle w:val="Heading3"/>
        <w:spacing w:before="0" w:after="0"/>
        <w:rPr>
          <w:rFonts w:ascii="Calibri" w:hAnsi="Calibri" w:cs="Calibri"/>
          <w:lang w:val="pt-BR"/>
        </w:rPr>
      </w:pPr>
    </w:p>
    <w:p w14:paraId="2801E32D" w14:textId="77777777" w:rsidR="007F5BE1" w:rsidRPr="00097A13" w:rsidRDefault="007F5BE1" w:rsidP="007F5BE1">
      <w:pPr>
        <w:pStyle w:val="Heading3"/>
        <w:spacing w:before="0" w:after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7. Proteção de dados e privacidade</w:t>
      </w:r>
    </w:p>
    <w:p w14:paraId="6B74EB85" w14:textId="77777777" w:rsidR="007F5BE1" w:rsidRPr="00097A13" w:rsidRDefault="007F5BE1" w:rsidP="007F5BE1">
      <w:pPr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Os utilizadores devem recolher e tratar apenas os dados necessários para as atividades da campanha, em conformidade com os procedimentos do programa e com a legislação aplicável em matéria de proteção de dados de [país].</w:t>
      </w:r>
    </w:p>
    <w:p w14:paraId="7F7C33AA" w14:textId="77777777" w:rsidR="007F5BE1" w:rsidRPr="00097A13" w:rsidRDefault="007F5BE1" w:rsidP="007F5BE1">
      <w:pPr>
        <w:rPr>
          <w:rFonts w:ascii="Calibri" w:hAnsi="Calibri" w:cs="Calibri"/>
          <w:lang w:val="pt-BR"/>
        </w:rPr>
      </w:pPr>
    </w:p>
    <w:p w14:paraId="5AD705C1" w14:textId="77777777" w:rsidR="007F5BE1" w:rsidRPr="00097A13" w:rsidRDefault="007F5BE1" w:rsidP="007F5BE1">
      <w:pPr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Os utilizadores não devem guardar dados de campanhas em serviços de armazenamento em nuvem pessoais, no e-mail pessoal, em aplicações de mensagens pessoais ou em outros locais não autorizados.</w:t>
      </w:r>
    </w:p>
    <w:p w14:paraId="21B78683" w14:textId="77777777" w:rsidR="007F5BE1" w:rsidRDefault="007F5BE1" w:rsidP="007F5BE1">
      <w:pPr>
        <w:rPr>
          <w:rFonts w:ascii="Calibri" w:hAnsi="Calibri" w:cs="Calibri"/>
          <w:lang w:val="pt-BR"/>
        </w:rPr>
      </w:pPr>
    </w:p>
    <w:p w14:paraId="293CE746" w14:textId="6303BEB1" w:rsidR="007F5BE1" w:rsidRPr="007F5BE1" w:rsidRDefault="007F5BE1" w:rsidP="007F5BE1">
      <w:pPr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O programa irá:</w:t>
      </w:r>
    </w:p>
    <w:p w14:paraId="2081396E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Aplicar os princípios de minimização de dados e recolher apenas os dados necessários para as operações da campanha</w:t>
      </w:r>
    </w:p>
    <w:p w14:paraId="1884F200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Utilizar os controlos técnicos menos intrusivos que forem necessários para proteger os dados da campanha</w:t>
      </w:r>
    </w:p>
    <w:p w14:paraId="3F44B6F4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Evitar o acesso a conteúdos pessoais no dispositivo, exceto nos casos em que tal seja permitido por lei e estritamente necessário para investigar um incidente grave de segurança</w:t>
      </w:r>
    </w:p>
    <w:p w14:paraId="4A2B7705" w14:textId="77777777" w:rsidR="007F5BE1" w:rsidRPr="00097A13" w:rsidRDefault="007F5BE1" w:rsidP="007F5BE1">
      <w:pPr>
        <w:rPr>
          <w:rFonts w:ascii="Calibri" w:hAnsi="Calibri" w:cs="Calibri"/>
          <w:lang w:val="pt-BR"/>
        </w:rPr>
      </w:pPr>
    </w:p>
    <w:p w14:paraId="0081E67E" w14:textId="77777777" w:rsidR="007F5BE1" w:rsidRPr="00097A13" w:rsidRDefault="007F5BE1" w:rsidP="007F5BE1">
      <w:pPr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Será fornecido aos colaboradores um guião de consentimento oral aprovado para que possam comunicar aos agregados familiares que dados estão a ser recolhidos, por que razão são necessários e quem terá acesso aos mesmos.</w:t>
      </w:r>
    </w:p>
    <w:p w14:paraId="127423ED" w14:textId="77777777" w:rsidR="007F5BE1" w:rsidRPr="00097A13" w:rsidRDefault="007F5BE1" w:rsidP="007F5BE1">
      <w:pPr>
        <w:pStyle w:val="Heading3"/>
        <w:spacing w:before="0" w:after="0"/>
        <w:rPr>
          <w:rFonts w:ascii="Calibri" w:hAnsi="Calibri" w:cs="Calibri"/>
          <w:lang w:val="pt-BR"/>
        </w:rPr>
      </w:pPr>
    </w:p>
    <w:p w14:paraId="0C92FEC3" w14:textId="77777777" w:rsidR="007F5BE1" w:rsidRPr="00097A13" w:rsidRDefault="007F5BE1" w:rsidP="007F5BE1">
      <w:pPr>
        <w:pStyle w:val="Heading3"/>
        <w:spacing w:before="0" w:after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8. Apoio, reembolso e equipamento</w:t>
      </w:r>
    </w:p>
    <w:p w14:paraId="7E443EA3" w14:textId="77777777" w:rsidR="007F5BE1" w:rsidRPr="00097A13" w:rsidRDefault="007F5BE1" w:rsidP="007F5BE1">
      <w:pPr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O programa irá:</w:t>
      </w:r>
    </w:p>
    <w:p w14:paraId="1B23F9D3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Ministrar formação e disponibilizar apoio técnico básico relativamente às aplicações de campanha aprovadas</w:t>
      </w:r>
    </w:p>
    <w:p w14:paraId="4E33E699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Fornecer dados, tempo de antena ou um subsídio definido, para a utilização razoável relacionada com a campanha, em conformidade com os procedimentos da campanha</w:t>
      </w:r>
    </w:p>
    <w:p w14:paraId="38225858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Manter um conjunto limitado de dispositivos pertencentes ao programa e destinados a empréstimo para utilizadores que não disponham de dispositivos pessoais adequados ou para situações de contingência</w:t>
      </w:r>
    </w:p>
    <w:p w14:paraId="18A3FCDD" w14:textId="77777777" w:rsidR="007F5BE1" w:rsidRPr="00097A13" w:rsidRDefault="007F5BE1" w:rsidP="007F5BE1">
      <w:pPr>
        <w:rPr>
          <w:rFonts w:ascii="Calibri" w:hAnsi="Calibri" w:cs="Calibri"/>
          <w:lang w:val="pt-BR"/>
        </w:rPr>
      </w:pPr>
    </w:p>
    <w:p w14:paraId="66287C68" w14:textId="77777777" w:rsidR="007F5BE1" w:rsidRPr="00097A13" w:rsidRDefault="007F5BE1" w:rsidP="007F5BE1">
      <w:pPr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(Dependendo das decisões políticas) não é garantida a substituição total de um dispositivo pessoal perdido, roubado ou danificado. Qualquer apoio prestado dependerá das regras do programa, dos recursos disponíveis e das circunstâncias documentadas do incidente.</w:t>
      </w:r>
    </w:p>
    <w:p w14:paraId="3A397E9E" w14:textId="77777777" w:rsidR="007F5BE1" w:rsidRPr="00097A13" w:rsidRDefault="007F5BE1" w:rsidP="007F5BE1">
      <w:pPr>
        <w:pStyle w:val="Heading3"/>
        <w:spacing w:before="0" w:after="0"/>
        <w:rPr>
          <w:rFonts w:ascii="Calibri" w:hAnsi="Calibri" w:cs="Calibri"/>
          <w:lang w:val="pt-BR"/>
        </w:rPr>
      </w:pPr>
    </w:p>
    <w:p w14:paraId="4ABB4F43" w14:textId="77777777" w:rsidR="007F5BE1" w:rsidRPr="00097A13" w:rsidRDefault="007F5BE1" w:rsidP="007F5BE1">
      <w:pPr>
        <w:pStyle w:val="Heading3"/>
        <w:spacing w:before="0" w:after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9. Responsabilidades do utilizador</w:t>
      </w:r>
    </w:p>
    <w:p w14:paraId="0EDC8B58" w14:textId="77777777" w:rsidR="007F5BE1" w:rsidRPr="00097A13" w:rsidRDefault="007F5BE1" w:rsidP="007F5BE1">
      <w:pPr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Ao participarem no modelo BYOD, os utilizadores concordam em:</w:t>
      </w:r>
    </w:p>
    <w:p w14:paraId="3DDA65D1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Cumprir a presente política e os procedimentos do programa a ela associados</w:t>
      </w:r>
    </w:p>
    <w:p w14:paraId="7E80DB43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Manter os respetivos dispositivos seguros, atualizados e em bom estado de funcionamento</w:t>
      </w:r>
    </w:p>
    <w:p w14:paraId="30689F76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Comunicar imediatamente a perda ou roubo de dispositivos, suspeitas de violações de dados e violações das políticas</w:t>
      </w:r>
    </w:p>
    <w:p w14:paraId="38BA511A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Permitir que o programa elimine as aplicações e os dados da campanha no final da campanha ou do período de envolvimento</w:t>
      </w:r>
    </w:p>
    <w:p w14:paraId="5EC6271D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Permitir que o programa desative o acesso ou elimine remotamente os dados da campanha em caso de perda, roubo ou incidente de segurança grave</w:t>
      </w:r>
    </w:p>
    <w:p w14:paraId="72D7671D" w14:textId="77777777" w:rsidR="007F5BE1" w:rsidRPr="00097A13" w:rsidRDefault="007F5BE1" w:rsidP="007F5BE1">
      <w:pPr>
        <w:rPr>
          <w:rFonts w:ascii="Calibri" w:hAnsi="Calibri" w:cs="Calibri"/>
          <w:lang w:val="pt-BR"/>
        </w:rPr>
      </w:pPr>
    </w:p>
    <w:p w14:paraId="4C9BACBC" w14:textId="77777777" w:rsidR="007F5BE1" w:rsidRPr="00097A13" w:rsidRDefault="007F5BE1" w:rsidP="007F5BE1">
      <w:pPr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Os utilizadores não devem permitir que pessoas não autorizadas utilizem os respetivos dispositivos para aceder a aplicações ou dados da campanha.</w:t>
      </w:r>
    </w:p>
    <w:p w14:paraId="0B3E830A" w14:textId="77777777" w:rsidR="007F5BE1" w:rsidRPr="00097A13" w:rsidRDefault="007F5BE1" w:rsidP="007F5BE1">
      <w:pPr>
        <w:pStyle w:val="Heading3"/>
        <w:spacing w:before="0" w:after="0"/>
        <w:rPr>
          <w:rFonts w:ascii="Calibri" w:hAnsi="Calibri" w:cs="Calibri"/>
          <w:lang w:val="pt-BR"/>
        </w:rPr>
      </w:pPr>
    </w:p>
    <w:p w14:paraId="7835C8D5" w14:textId="77777777" w:rsidR="007F5BE1" w:rsidRPr="00097A13" w:rsidRDefault="007F5BE1" w:rsidP="007F5BE1">
      <w:pPr>
        <w:pStyle w:val="Heading3"/>
        <w:spacing w:before="0" w:after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10. Responsabilidades do programa</w:t>
      </w:r>
    </w:p>
    <w:p w14:paraId="4266880B" w14:textId="77777777" w:rsidR="007F5BE1" w:rsidRPr="00097A13" w:rsidRDefault="007F5BE1" w:rsidP="007F5BE1">
      <w:pPr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O programa irá:</w:t>
      </w:r>
    </w:p>
    <w:p w14:paraId="727DE0CA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Comunique as regras, os riscos e as responsabilidades relacionadas com o modelo BYOD de forma clara e numa linguagem que os colaboradores compreendam</w:t>
      </w:r>
    </w:p>
    <w:p w14:paraId="62259A92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Fornecer materiais de formação e contactos de apoio antes do início da campanha</w:t>
      </w:r>
    </w:p>
    <w:p w14:paraId="57A7B02C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Aplicar a presente política de forma consistente e justa a todos os utilizadores e quadros</w:t>
      </w:r>
    </w:p>
    <w:p w14:paraId="571E7FB8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Tomar medidas razoáveis para proteger tanto os dados da campanha como a privacidade do conteúdo dos dispositivos pessoais dos colaboradores</w:t>
      </w:r>
    </w:p>
    <w:p w14:paraId="481699B9" w14:textId="77777777" w:rsidR="007F5BE1" w:rsidRPr="00097A13" w:rsidRDefault="007F5BE1" w:rsidP="007F5BE1">
      <w:pPr>
        <w:pStyle w:val="Heading3"/>
        <w:spacing w:before="0" w:after="0"/>
        <w:rPr>
          <w:rFonts w:ascii="Calibri" w:hAnsi="Calibri" w:cs="Calibri"/>
          <w:lang w:val="pt-BR"/>
        </w:rPr>
      </w:pPr>
    </w:p>
    <w:p w14:paraId="26142CEB" w14:textId="77777777" w:rsidR="007F5BE1" w:rsidRPr="00097A13" w:rsidRDefault="007F5BE1" w:rsidP="007F5BE1">
      <w:pPr>
        <w:pStyle w:val="Heading3"/>
        <w:spacing w:before="0" w:after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11. Não conformidade</w:t>
      </w:r>
    </w:p>
    <w:p w14:paraId="6F0BFD9F" w14:textId="77777777" w:rsidR="007F5BE1" w:rsidRPr="00097A13" w:rsidRDefault="007F5BE1" w:rsidP="007F5BE1">
      <w:pPr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O incumprimento da presente política pode resultar em:</w:t>
      </w:r>
    </w:p>
    <w:p w14:paraId="3A0DBD31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Suspensão ou revogação do acesso ao modelo BYOD</w:t>
      </w:r>
    </w:p>
    <w:p w14:paraId="3C1FC12A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Desativação de contas de aplicações da campanha</w:t>
      </w:r>
    </w:p>
    <w:p w14:paraId="29424339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Ações disciplinares em conformidade com os procedimentos aplicáveis ao pessoal ou aos voluntários</w:t>
      </w:r>
    </w:p>
    <w:p w14:paraId="6E19A8D0" w14:textId="77777777" w:rsidR="007F5BE1" w:rsidRPr="00097A13" w:rsidRDefault="007F5BE1" w:rsidP="007F5BE1">
      <w:pPr>
        <w:pStyle w:val="ListParagraph"/>
        <w:numPr>
          <w:ilvl w:val="0"/>
          <w:numId w:val="1"/>
        </w:numPr>
        <w:contextualSpacing w:val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Comunicação às autoridades competentes, sempre que exigido por lei</w:t>
      </w:r>
    </w:p>
    <w:p w14:paraId="696E1BDC" w14:textId="77777777" w:rsidR="007F5BE1" w:rsidRPr="00097A13" w:rsidRDefault="007F5BE1" w:rsidP="007F5BE1">
      <w:pPr>
        <w:pStyle w:val="Heading3"/>
        <w:spacing w:before="0" w:after="0"/>
        <w:rPr>
          <w:rFonts w:ascii="Calibri" w:hAnsi="Calibri" w:cs="Calibri"/>
          <w:lang w:val="pt-BR"/>
        </w:rPr>
      </w:pPr>
    </w:p>
    <w:p w14:paraId="402FC121" w14:textId="77777777" w:rsidR="007F5BE1" w:rsidRPr="00097A13" w:rsidRDefault="007F5BE1" w:rsidP="007F5BE1">
      <w:pPr>
        <w:pStyle w:val="Heading3"/>
        <w:spacing w:before="0" w:after="0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12. Reconhecimento do utilizador</w:t>
      </w:r>
    </w:p>
    <w:p w14:paraId="0310F2A6" w14:textId="77777777" w:rsidR="007F5BE1" w:rsidRPr="00097A13" w:rsidRDefault="007F5BE1" w:rsidP="007F5BE1">
      <w:pPr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"/>
        </w:rPr>
        <w:t>Este formulário deve ser assinado antes da conclusão do registo do dispositivo e antes da concessão de acesso às aplicações da campanha.</w:t>
      </w:r>
    </w:p>
    <w:p w14:paraId="3C396DBF" w14:textId="77777777" w:rsidR="007F5BE1" w:rsidRPr="00097A13" w:rsidRDefault="007F5BE1" w:rsidP="007F5BE1">
      <w:pPr>
        <w:rPr>
          <w:rFonts w:ascii="Calibri" w:hAnsi="Calibri" w:cs="Calibri"/>
          <w:lang w:val="pt-BR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36"/>
        <w:gridCol w:w="3124"/>
      </w:tblGrid>
      <w:tr w:rsidR="007F5BE1" w14:paraId="3B105D6A" w14:textId="77777777" w:rsidTr="008223B0">
        <w:trPr>
          <w:tblHeader/>
        </w:trPr>
        <w:tc>
          <w:tcPr>
            <w:tcW w:w="6236" w:type="dxa"/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340F03" w14:textId="77777777" w:rsidR="007F5BE1" w:rsidRPr="006B2460" w:rsidRDefault="007F5BE1" w:rsidP="008223B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pt"/>
              </w:rPr>
              <w:t>Campo</w:t>
            </w:r>
          </w:p>
        </w:tc>
        <w:tc>
          <w:tcPr>
            <w:tcW w:w="3124" w:type="dxa"/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30894F" w14:textId="77777777" w:rsidR="007F5BE1" w:rsidRPr="006B2460" w:rsidRDefault="007F5BE1" w:rsidP="008223B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pt"/>
              </w:rPr>
              <w:t>Resposta</w:t>
            </w:r>
          </w:p>
        </w:tc>
      </w:tr>
      <w:tr w:rsidR="007F5BE1" w:rsidRPr="00A02DEF" w14:paraId="4A857296" w14:textId="77777777" w:rsidTr="008223B0">
        <w:tc>
          <w:tcPr>
            <w:tcW w:w="623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DC8172" w14:textId="77777777" w:rsidR="007F5BE1" w:rsidRPr="00097A13" w:rsidRDefault="007F5BE1" w:rsidP="008223B0">
            <w:pPr>
              <w:rPr>
                <w:rFonts w:ascii="Calibri" w:hAnsi="Calibri" w:cs="Calibri"/>
                <w:lang w:val="pt-BR"/>
              </w:rPr>
            </w:pPr>
            <w:r>
              <w:rPr>
                <w:rFonts w:ascii="Calibri" w:hAnsi="Calibri" w:cs="Calibri"/>
                <w:sz w:val="20"/>
                <w:szCs w:val="20"/>
                <w:lang w:val="pt"/>
              </w:rPr>
              <w:t>Eu, [nome], confirmo que li e compreendi a política de BYOD e os termos de utilização da campanha de MTI de [país] de [ano]. Concordo em cumprir estes requisitos e compreendo as responsabilidades associadas à utilização do meu dispositivo pessoal para o trabalho da campanha.</w:t>
            </w:r>
          </w:p>
        </w:tc>
        <w:tc>
          <w:tcPr>
            <w:tcW w:w="312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5EFFBB" w14:textId="77777777" w:rsidR="007F5BE1" w:rsidRPr="00097A13" w:rsidRDefault="007F5BE1" w:rsidP="008223B0">
            <w:pPr>
              <w:rPr>
                <w:rFonts w:ascii="Calibri" w:hAnsi="Calibri" w:cs="Calibri"/>
                <w:lang w:val="pt-BR"/>
              </w:rPr>
            </w:pPr>
          </w:p>
        </w:tc>
      </w:tr>
      <w:tr w:rsidR="007F5BE1" w14:paraId="61C1CDBE" w14:textId="77777777" w:rsidTr="008223B0">
        <w:tc>
          <w:tcPr>
            <w:tcW w:w="623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89D388" w14:textId="77777777" w:rsidR="007F5BE1" w:rsidRPr="006B2460" w:rsidRDefault="007F5BE1" w:rsidP="008223B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  <w:lang w:val="pt"/>
              </w:rPr>
              <w:t>Nome completo</w:t>
            </w:r>
          </w:p>
        </w:tc>
        <w:tc>
          <w:tcPr>
            <w:tcW w:w="312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850FF3" w14:textId="77777777" w:rsidR="007F5BE1" w:rsidRPr="006B2460" w:rsidRDefault="007F5BE1" w:rsidP="008223B0">
            <w:pPr>
              <w:rPr>
                <w:rFonts w:ascii="Calibri" w:hAnsi="Calibri" w:cs="Calibri"/>
              </w:rPr>
            </w:pPr>
          </w:p>
        </w:tc>
      </w:tr>
      <w:tr w:rsidR="007F5BE1" w14:paraId="4FC5DC6C" w14:textId="77777777" w:rsidTr="008223B0">
        <w:tc>
          <w:tcPr>
            <w:tcW w:w="623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FEE483" w14:textId="77777777" w:rsidR="007F5BE1" w:rsidRPr="006B2460" w:rsidRDefault="007F5BE1" w:rsidP="008223B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  <w:lang w:val="pt"/>
              </w:rPr>
              <w:t>Cargo/função</w:t>
            </w:r>
          </w:p>
        </w:tc>
        <w:tc>
          <w:tcPr>
            <w:tcW w:w="312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916468" w14:textId="77777777" w:rsidR="007F5BE1" w:rsidRPr="006B2460" w:rsidRDefault="007F5BE1" w:rsidP="008223B0">
            <w:pPr>
              <w:rPr>
                <w:rFonts w:ascii="Calibri" w:hAnsi="Calibri" w:cs="Calibri"/>
              </w:rPr>
            </w:pPr>
          </w:p>
        </w:tc>
      </w:tr>
      <w:tr w:rsidR="007F5BE1" w14:paraId="5996F8D2" w14:textId="77777777" w:rsidTr="008223B0">
        <w:tc>
          <w:tcPr>
            <w:tcW w:w="623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A5F1A0" w14:textId="77777777" w:rsidR="007F5BE1" w:rsidRPr="006B2460" w:rsidRDefault="007F5BE1" w:rsidP="008223B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  <w:lang w:val="pt"/>
              </w:rPr>
              <w:t>Organização (se aplicável)</w:t>
            </w:r>
          </w:p>
        </w:tc>
        <w:tc>
          <w:tcPr>
            <w:tcW w:w="312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337187" w14:textId="77777777" w:rsidR="007F5BE1" w:rsidRPr="006B2460" w:rsidRDefault="007F5BE1" w:rsidP="008223B0">
            <w:pPr>
              <w:rPr>
                <w:rFonts w:ascii="Calibri" w:hAnsi="Calibri" w:cs="Calibri"/>
              </w:rPr>
            </w:pPr>
          </w:p>
        </w:tc>
      </w:tr>
      <w:tr w:rsidR="007F5BE1" w14:paraId="1E83C5E7" w14:textId="77777777" w:rsidTr="008223B0">
        <w:tc>
          <w:tcPr>
            <w:tcW w:w="623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D473A6" w14:textId="77777777" w:rsidR="007F5BE1" w:rsidRPr="006B2460" w:rsidRDefault="007F5BE1" w:rsidP="008223B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  <w:lang w:val="pt"/>
              </w:rPr>
              <w:t>Número de telefone</w:t>
            </w:r>
          </w:p>
        </w:tc>
        <w:tc>
          <w:tcPr>
            <w:tcW w:w="312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65553C" w14:textId="77777777" w:rsidR="007F5BE1" w:rsidRPr="006B2460" w:rsidRDefault="007F5BE1" w:rsidP="008223B0">
            <w:pPr>
              <w:rPr>
                <w:rFonts w:ascii="Calibri" w:hAnsi="Calibri" w:cs="Calibri"/>
              </w:rPr>
            </w:pPr>
          </w:p>
        </w:tc>
      </w:tr>
      <w:tr w:rsidR="007F5BE1" w:rsidRPr="00A02DEF" w14:paraId="711BA2AC" w14:textId="77777777" w:rsidTr="008223B0">
        <w:tc>
          <w:tcPr>
            <w:tcW w:w="623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4BDFFF" w14:textId="77777777" w:rsidR="007F5BE1" w:rsidRPr="00097A13" w:rsidRDefault="007F5BE1" w:rsidP="008223B0">
            <w:pPr>
              <w:rPr>
                <w:rFonts w:ascii="Calibri" w:hAnsi="Calibri" w:cs="Calibri"/>
                <w:lang w:val="pt-BR"/>
              </w:rPr>
            </w:pPr>
            <w:r>
              <w:rPr>
                <w:rFonts w:ascii="Calibri" w:hAnsi="Calibri" w:cs="Calibri"/>
                <w:sz w:val="20"/>
                <w:szCs w:val="20"/>
                <w:lang w:val="pt"/>
              </w:rPr>
              <w:t>Marca e modelo do dispositivo</w:t>
            </w:r>
          </w:p>
        </w:tc>
        <w:tc>
          <w:tcPr>
            <w:tcW w:w="312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DD1281" w14:textId="77777777" w:rsidR="007F5BE1" w:rsidRPr="00097A13" w:rsidRDefault="007F5BE1" w:rsidP="008223B0">
            <w:pPr>
              <w:rPr>
                <w:rFonts w:ascii="Calibri" w:hAnsi="Calibri" w:cs="Calibri"/>
                <w:lang w:val="pt-BR"/>
              </w:rPr>
            </w:pPr>
          </w:p>
        </w:tc>
      </w:tr>
      <w:tr w:rsidR="007F5BE1" w:rsidRPr="00A02DEF" w14:paraId="16BC5B81" w14:textId="77777777" w:rsidTr="008223B0">
        <w:tc>
          <w:tcPr>
            <w:tcW w:w="623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3C8915" w14:textId="77777777" w:rsidR="007F5BE1" w:rsidRPr="00097A13" w:rsidRDefault="007F5BE1" w:rsidP="008223B0">
            <w:pPr>
              <w:rPr>
                <w:rFonts w:ascii="Calibri" w:hAnsi="Calibri" w:cs="Calibri"/>
                <w:lang w:val="pt-BR"/>
              </w:rPr>
            </w:pPr>
            <w:r>
              <w:rPr>
                <w:rFonts w:ascii="Calibri" w:hAnsi="Calibri" w:cs="Calibri"/>
                <w:sz w:val="20"/>
                <w:szCs w:val="20"/>
                <w:lang w:val="pt"/>
              </w:rPr>
              <w:t>IMEI/número de série (opcional)</w:t>
            </w:r>
          </w:p>
        </w:tc>
        <w:tc>
          <w:tcPr>
            <w:tcW w:w="312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63DA59" w14:textId="77777777" w:rsidR="007F5BE1" w:rsidRPr="00097A13" w:rsidRDefault="007F5BE1" w:rsidP="008223B0">
            <w:pPr>
              <w:rPr>
                <w:rFonts w:ascii="Calibri" w:hAnsi="Calibri" w:cs="Calibri"/>
                <w:lang w:val="pt-BR"/>
              </w:rPr>
            </w:pPr>
          </w:p>
        </w:tc>
      </w:tr>
      <w:tr w:rsidR="007F5BE1" w14:paraId="4949A46A" w14:textId="77777777" w:rsidTr="008223B0">
        <w:tc>
          <w:tcPr>
            <w:tcW w:w="623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0F2F2A" w14:textId="77777777" w:rsidR="007F5BE1" w:rsidRPr="006B2460" w:rsidRDefault="007F5BE1" w:rsidP="008223B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  <w:lang w:val="pt"/>
              </w:rPr>
              <w:t>Assinatura</w:t>
            </w:r>
          </w:p>
        </w:tc>
        <w:tc>
          <w:tcPr>
            <w:tcW w:w="312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914D28" w14:textId="77777777" w:rsidR="007F5BE1" w:rsidRPr="006B2460" w:rsidRDefault="007F5BE1" w:rsidP="008223B0">
            <w:pPr>
              <w:rPr>
                <w:rFonts w:ascii="Calibri" w:hAnsi="Calibri" w:cs="Calibri"/>
              </w:rPr>
            </w:pPr>
          </w:p>
        </w:tc>
      </w:tr>
      <w:tr w:rsidR="007F5BE1" w14:paraId="3AA190CC" w14:textId="77777777" w:rsidTr="008223B0">
        <w:tc>
          <w:tcPr>
            <w:tcW w:w="6236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3548C8" w14:textId="77777777" w:rsidR="007F5BE1" w:rsidRPr="006B2460" w:rsidRDefault="007F5BE1" w:rsidP="008223B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  <w:lang w:val="pt"/>
              </w:rPr>
              <w:t>Data</w:t>
            </w:r>
          </w:p>
        </w:tc>
        <w:tc>
          <w:tcPr>
            <w:tcW w:w="3124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35E510" w14:textId="77777777" w:rsidR="007F5BE1" w:rsidRPr="006B2460" w:rsidRDefault="007F5BE1" w:rsidP="008223B0">
            <w:pPr>
              <w:rPr>
                <w:rFonts w:ascii="Calibri" w:hAnsi="Calibri" w:cs="Calibri"/>
              </w:rPr>
            </w:pPr>
          </w:p>
        </w:tc>
      </w:tr>
    </w:tbl>
    <w:p w14:paraId="633CB0DB" w14:textId="77777777" w:rsidR="007F5BE1" w:rsidRPr="00E9330C" w:rsidRDefault="007F5BE1" w:rsidP="007F5BE1">
      <w:pPr>
        <w:rPr>
          <w:rFonts w:ascii="Calibri" w:hAnsi="Calibri" w:cs="Calibri"/>
          <w:sz w:val="22"/>
          <w:szCs w:val="22"/>
        </w:rPr>
      </w:pPr>
    </w:p>
    <w:p w14:paraId="2702B254" w14:textId="77777777" w:rsidR="005B69B2" w:rsidRDefault="005B69B2"/>
    <w:sectPr w:rsidR="005B69B2" w:rsidSect="007F5B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6C69B" w14:textId="77777777" w:rsidR="00A54743" w:rsidRDefault="00A54743" w:rsidP="00A02DEF">
      <w:r>
        <w:separator/>
      </w:r>
    </w:p>
  </w:endnote>
  <w:endnote w:type="continuationSeparator" w:id="0">
    <w:p w14:paraId="23E0AC7C" w14:textId="77777777" w:rsidR="00A54743" w:rsidRDefault="00A54743" w:rsidP="00A02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94D84" w14:textId="77777777" w:rsidR="00A02DEF" w:rsidRDefault="00A02D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458BF" w14:textId="77777777" w:rsidR="00A02DEF" w:rsidRDefault="00A02D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726FD" w14:textId="77777777" w:rsidR="00A02DEF" w:rsidRDefault="00A02D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E5BB7" w14:textId="77777777" w:rsidR="00A54743" w:rsidRDefault="00A54743" w:rsidP="00A02DEF">
      <w:r>
        <w:separator/>
      </w:r>
    </w:p>
  </w:footnote>
  <w:footnote w:type="continuationSeparator" w:id="0">
    <w:p w14:paraId="454F44F1" w14:textId="77777777" w:rsidR="00A54743" w:rsidRDefault="00A54743" w:rsidP="00A02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84C8B" w14:textId="77777777" w:rsidR="00A02DEF" w:rsidRDefault="00A02D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CA24B" w14:textId="71CB2536" w:rsidR="00A02DEF" w:rsidRPr="00A02DEF" w:rsidRDefault="00A02DEF">
    <w:pPr>
      <w:pStyle w:val="Header"/>
      <w:rPr>
        <w:rFonts w:ascii="Calibri" w:hAnsi="Calibri" w:cs="Calibri"/>
        <w:b/>
        <w:bCs/>
        <w:sz w:val="20"/>
        <w:szCs w:val="20"/>
        <w:lang w:val="pt-BR"/>
      </w:rPr>
    </w:pPr>
    <w:r w:rsidRPr="00A02DEF">
      <w:rPr>
        <w:rFonts w:ascii="Calibri" w:hAnsi="Calibri" w:cs="Calibri"/>
        <w:b/>
        <w:bCs/>
        <w:sz w:val="20"/>
        <w:szCs w:val="20"/>
        <w:lang w:val="pt-BR"/>
      </w:rPr>
      <w:t>Traga o seu proprio dispositivo (BYOD) - Orientações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53699" w14:textId="77777777" w:rsidR="00A02DEF" w:rsidRDefault="00A02D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40E98"/>
    <w:multiLevelType w:val="hybridMultilevel"/>
    <w:tmpl w:val="2F08A99E"/>
    <w:lvl w:ilvl="0" w:tplc="B9AC7AF2">
      <w:start w:val="1"/>
      <w:numFmt w:val="bullet"/>
      <w:lvlText w:val="•"/>
      <w:lvlJc w:val="left"/>
      <w:pPr>
        <w:ind w:left="720" w:hanging="360"/>
      </w:pPr>
    </w:lvl>
    <w:lvl w:ilvl="1" w:tplc="1E0E68AE">
      <w:start w:val="1"/>
      <w:numFmt w:val="bullet"/>
      <w:lvlText w:val="◦"/>
      <w:lvlJc w:val="left"/>
      <w:pPr>
        <w:ind w:left="1080" w:hanging="360"/>
      </w:pPr>
    </w:lvl>
    <w:lvl w:ilvl="2" w:tplc="7CEA98B2">
      <w:numFmt w:val="decimal"/>
      <w:lvlText w:val=""/>
      <w:lvlJc w:val="left"/>
    </w:lvl>
    <w:lvl w:ilvl="3" w:tplc="7DA4A1C8">
      <w:numFmt w:val="decimal"/>
      <w:lvlText w:val=""/>
      <w:lvlJc w:val="left"/>
    </w:lvl>
    <w:lvl w:ilvl="4" w:tplc="FBACACE6">
      <w:numFmt w:val="decimal"/>
      <w:lvlText w:val=""/>
      <w:lvlJc w:val="left"/>
    </w:lvl>
    <w:lvl w:ilvl="5" w:tplc="92F695E4">
      <w:numFmt w:val="decimal"/>
      <w:lvlText w:val=""/>
      <w:lvlJc w:val="left"/>
    </w:lvl>
    <w:lvl w:ilvl="6" w:tplc="B8A05624">
      <w:numFmt w:val="decimal"/>
      <w:lvlText w:val=""/>
      <w:lvlJc w:val="left"/>
    </w:lvl>
    <w:lvl w:ilvl="7" w:tplc="F928165A">
      <w:numFmt w:val="decimal"/>
      <w:lvlText w:val=""/>
      <w:lvlJc w:val="left"/>
    </w:lvl>
    <w:lvl w:ilvl="8" w:tplc="E410C6EE">
      <w:numFmt w:val="decimal"/>
      <w:lvlText w:val=""/>
      <w:lvlJc w:val="left"/>
    </w:lvl>
  </w:abstractNum>
  <w:num w:numId="1" w16cid:durableId="140426043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BE1"/>
    <w:rsid w:val="0017781F"/>
    <w:rsid w:val="005B69B2"/>
    <w:rsid w:val="007F5BE1"/>
    <w:rsid w:val="00A02DEF"/>
    <w:rsid w:val="00A54743"/>
    <w:rsid w:val="00B73DD1"/>
    <w:rsid w:val="00DF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E43E1"/>
  <w15:chartTrackingRefBased/>
  <w15:docId w15:val="{897B6488-23B0-427C-AEFC-C30FB5143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BE1"/>
    <w:rPr>
      <w:rFonts w:ascii="Arial" w:eastAsia="Arial" w:hAnsi="Arial" w:cs="Arial"/>
      <w:kern w:val="0"/>
      <w:sz w:val="21"/>
      <w:szCs w:val="21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5B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5B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5B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5B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5B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5B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5B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5B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5B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5B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5B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5B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5B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5B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5B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5B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5B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5B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5B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5B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5B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5B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5B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5BE1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7F5B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5B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5B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5B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5BE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02D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DEF"/>
    <w:rPr>
      <w:rFonts w:ascii="Arial" w:eastAsia="Arial" w:hAnsi="Arial" w:cs="Arial"/>
      <w:kern w:val="0"/>
      <w:sz w:val="21"/>
      <w:szCs w:val="21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02D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2DEF"/>
    <w:rPr>
      <w:rFonts w:ascii="Arial" w:eastAsia="Arial" w:hAnsi="Arial" w:cs="Arial"/>
      <w:kern w:val="0"/>
      <w:sz w:val="21"/>
      <w:szCs w:val="21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1380</Words>
  <Characters>7868</Characters>
  <Application>Microsoft Office Word</Application>
  <DocSecurity>0</DocSecurity>
  <Lines>65</Lines>
  <Paragraphs>18</Paragraphs>
  <ScaleCrop>false</ScaleCrop>
  <Company/>
  <LinksUpToDate>false</LinksUpToDate>
  <CharactersWithSpaces>9230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Vivienne Seabright</dc:creator>
  <cp:keywords/>
  <dc:description/>
  <cp:lastModifiedBy>Vivienne Seabright</cp:lastModifiedBy>
  <cp:revision>2</cp:revision>
  <dcterms:created xsi:type="dcterms:W3CDTF">2026-07-17T07:10:00Z</dcterms:created>
  <dcterms:modified xsi:type="dcterms:W3CDTF">2026-07-17T07:10:00Z</dcterms:modified>
</cp:coreProperties>
</file>